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2EF6" w14:textId="39771218" w:rsidR="00073EF3" w:rsidRDefault="00073EF3" w:rsidP="00073EF3">
      <w:pPr>
        <w:rPr>
          <w:rFonts w:ascii="Segoe UI" w:eastAsia="Times New Roman" w:hAnsi="Segoe UI" w:cs="Segoe UI"/>
          <w:b/>
          <w:bCs/>
          <w:color w:val="24292E"/>
          <w:sz w:val="44"/>
          <w:szCs w:val="44"/>
        </w:rPr>
      </w:pPr>
      <w:r w:rsidRPr="00031AD8">
        <w:rPr>
          <w:rFonts w:ascii="Segoe UI" w:eastAsia="Times New Roman" w:hAnsi="Segoe UI" w:cs="Segoe UI"/>
          <w:b/>
          <w:bCs/>
          <w:color w:val="24292E"/>
          <w:sz w:val="44"/>
          <w:szCs w:val="44"/>
        </w:rPr>
        <w:t>Project Proposal</w:t>
      </w:r>
    </w:p>
    <w:p w14:paraId="27FDF764" w14:textId="77777777" w:rsidR="00C150E5" w:rsidRPr="00031AD8" w:rsidRDefault="00C150E5" w:rsidP="00073EF3">
      <w:pPr>
        <w:rPr>
          <w:rFonts w:ascii="Segoe UI" w:eastAsia="Times New Roman" w:hAnsi="Segoe UI" w:cs="Segoe UI"/>
          <w:b/>
          <w:bCs/>
          <w:color w:val="24292E"/>
          <w:sz w:val="44"/>
          <w:szCs w:val="44"/>
        </w:rPr>
      </w:pPr>
    </w:p>
    <w:p w14:paraId="1746167F" w14:textId="45E22BCD" w:rsidR="00073EF3" w:rsidRDefault="00073EF3" w:rsidP="00073EF3">
      <w:pPr>
        <w:rPr>
          <w:rFonts w:ascii="Segoe UI" w:eastAsia="Times New Roman" w:hAnsi="Segoe UI" w:cs="Segoe UI"/>
          <w:b/>
          <w:bCs/>
          <w:color w:val="24292E"/>
          <w:sz w:val="36"/>
          <w:szCs w:val="36"/>
        </w:rPr>
      </w:pPr>
      <w:r>
        <w:rPr>
          <w:rFonts w:ascii="Segoe UI" w:eastAsia="Times New Roman" w:hAnsi="Segoe UI" w:cs="Segoe UI"/>
          <w:b/>
          <w:bCs/>
          <w:color w:val="24292E"/>
          <w:sz w:val="36"/>
          <w:szCs w:val="36"/>
        </w:rPr>
        <w:t>Description:</w:t>
      </w:r>
    </w:p>
    <w:p w14:paraId="61482B94" w14:textId="3952B040" w:rsidR="004D79E4" w:rsidRPr="00FF15C7" w:rsidRDefault="00073EF3" w:rsidP="00073EF3">
      <w:pPr>
        <w:rPr>
          <w:rFonts w:eastAsia="Times New Roman" w:cstheme="minorHAnsi"/>
          <w:bCs/>
          <w:color w:val="24292E"/>
          <w:sz w:val="24"/>
          <w:szCs w:val="24"/>
        </w:rPr>
      </w:pPr>
      <w:r w:rsidRPr="00073EF3">
        <w:rPr>
          <w:rFonts w:eastAsia="Times New Roman" w:cstheme="minorHAnsi"/>
          <w:bCs/>
          <w:color w:val="24292E"/>
          <w:sz w:val="24"/>
          <w:szCs w:val="24"/>
        </w:rPr>
        <w:t>Implement the project idea</w:t>
      </w:r>
      <w:r w:rsidRPr="00073EF3">
        <w:rPr>
          <w:rFonts w:eastAsia="Times New Roman" w:cstheme="minorHAnsi"/>
          <w:b/>
          <w:bCs/>
          <w:color w:val="24292E"/>
          <w:sz w:val="24"/>
          <w:szCs w:val="24"/>
        </w:rPr>
        <w:t xml:space="preserve"> </w:t>
      </w:r>
      <w:hyperlink r:id="rId5" w:anchor="Sorting_algorithms_benchmark_and_implementation_.282018.29" w:history="1">
        <w:r w:rsidRPr="005F535B">
          <w:rPr>
            <w:rStyle w:val="Hyperlink"/>
            <w:rFonts w:eastAsia="Times New Roman" w:cstheme="minorHAnsi"/>
            <w:bCs/>
            <w:sz w:val="24"/>
            <w:szCs w:val="24"/>
          </w:rPr>
          <w:t>sorting algorithms benc</w:t>
        </w:r>
        <w:r w:rsidRPr="005F535B">
          <w:rPr>
            <w:rStyle w:val="Hyperlink"/>
            <w:rFonts w:eastAsia="Times New Roman" w:cstheme="minorHAnsi"/>
            <w:bCs/>
            <w:sz w:val="24"/>
            <w:szCs w:val="24"/>
          </w:rPr>
          <w:t>h</w:t>
        </w:r>
        <w:r w:rsidRPr="005F535B">
          <w:rPr>
            <w:rStyle w:val="Hyperlink"/>
            <w:rFonts w:eastAsia="Times New Roman" w:cstheme="minorHAnsi"/>
            <w:bCs/>
            <w:sz w:val="24"/>
            <w:szCs w:val="24"/>
          </w:rPr>
          <w:t>mark and implementation (2018)</w:t>
        </w:r>
      </w:hyperlink>
    </w:p>
    <w:p w14:paraId="2412E7EC" w14:textId="77777777" w:rsidR="004D79E4" w:rsidRDefault="004D79E4" w:rsidP="004D79E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</w:rPr>
      </w:pPr>
      <w:r>
        <w:rPr>
          <w:rFonts w:ascii="Segoe UI" w:eastAsia="Times New Roman" w:hAnsi="Segoe UI" w:cs="Segoe UI"/>
          <w:b/>
          <w:bCs/>
          <w:color w:val="24292E"/>
          <w:sz w:val="36"/>
          <w:szCs w:val="36"/>
        </w:rPr>
        <w:t>Applicant Information:</w:t>
      </w:r>
    </w:p>
    <w:p w14:paraId="04581384" w14:textId="77777777" w:rsidR="004D79E4" w:rsidRPr="004D79E4" w:rsidRDefault="004D79E4" w:rsidP="004D79E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eastAsia="Times New Roman" w:cstheme="minorHAnsi"/>
          <w:color w:val="24292E"/>
          <w:sz w:val="24"/>
          <w:szCs w:val="24"/>
        </w:rPr>
      </w:pPr>
      <w:r w:rsidRPr="004D79E4">
        <w:rPr>
          <w:rFonts w:eastAsia="Times New Roman" w:cstheme="minorHAnsi"/>
          <w:b/>
          <w:color w:val="24292E"/>
          <w:sz w:val="24"/>
          <w:szCs w:val="24"/>
        </w:rPr>
        <w:t>Name:</w:t>
      </w:r>
      <w:r w:rsidRPr="004D79E4">
        <w:rPr>
          <w:rFonts w:eastAsia="Times New Roman" w:cstheme="minorHAnsi"/>
          <w:color w:val="24292E"/>
          <w:sz w:val="24"/>
          <w:szCs w:val="24"/>
        </w:rPr>
        <w:t xml:space="preserve"> Kefan Yang</w:t>
      </w:r>
    </w:p>
    <w:p w14:paraId="41F16D12" w14:textId="77777777" w:rsidR="004D79E4" w:rsidRPr="004D79E4" w:rsidRDefault="004D79E4" w:rsidP="004D79E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eastAsia="Times New Roman" w:cstheme="minorHAnsi"/>
          <w:color w:val="24292E"/>
          <w:sz w:val="24"/>
          <w:szCs w:val="24"/>
        </w:rPr>
      </w:pPr>
      <w:r w:rsidRPr="004D79E4">
        <w:rPr>
          <w:rFonts w:eastAsia="Times New Roman" w:cstheme="minorHAnsi"/>
          <w:b/>
          <w:color w:val="24292E"/>
          <w:sz w:val="24"/>
          <w:szCs w:val="24"/>
        </w:rPr>
        <w:t>Country of Residence:</w:t>
      </w:r>
      <w:r w:rsidRPr="004D79E4">
        <w:rPr>
          <w:rFonts w:eastAsia="Times New Roman" w:cstheme="minorHAnsi"/>
          <w:color w:val="24292E"/>
          <w:sz w:val="24"/>
          <w:szCs w:val="24"/>
        </w:rPr>
        <w:t xml:space="preserve"> Canada</w:t>
      </w:r>
    </w:p>
    <w:p w14:paraId="65F21544" w14:textId="77777777" w:rsidR="004D79E4" w:rsidRPr="004D79E4" w:rsidRDefault="004D79E4" w:rsidP="004D79E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eastAsia="Times New Roman" w:cstheme="minorHAnsi"/>
          <w:color w:val="24292E"/>
          <w:sz w:val="24"/>
          <w:szCs w:val="24"/>
        </w:rPr>
      </w:pPr>
      <w:r w:rsidRPr="004D79E4">
        <w:rPr>
          <w:rFonts w:eastAsia="Times New Roman" w:cstheme="minorHAnsi"/>
          <w:b/>
          <w:color w:val="24292E"/>
          <w:sz w:val="24"/>
          <w:szCs w:val="24"/>
        </w:rPr>
        <w:t>University:</w:t>
      </w:r>
      <w:r w:rsidRPr="004D79E4">
        <w:rPr>
          <w:rFonts w:eastAsia="Times New Roman" w:cstheme="minorHAnsi"/>
          <w:color w:val="24292E"/>
          <w:sz w:val="24"/>
          <w:szCs w:val="24"/>
        </w:rPr>
        <w:t xml:space="preserve"> Simon Fraser University</w:t>
      </w:r>
    </w:p>
    <w:p w14:paraId="1326C7B8" w14:textId="77777777" w:rsidR="004D79E4" w:rsidRPr="004D79E4" w:rsidRDefault="004D79E4" w:rsidP="004D79E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eastAsia="Times New Roman" w:cstheme="minorHAnsi"/>
          <w:color w:val="24292E"/>
          <w:sz w:val="24"/>
          <w:szCs w:val="24"/>
        </w:rPr>
      </w:pPr>
      <w:r w:rsidRPr="004D79E4">
        <w:rPr>
          <w:rFonts w:eastAsia="Times New Roman" w:cstheme="minorHAnsi"/>
          <w:b/>
          <w:color w:val="24292E"/>
          <w:sz w:val="24"/>
          <w:szCs w:val="24"/>
        </w:rPr>
        <w:t xml:space="preserve">Year of Study: </w:t>
      </w:r>
      <w:r w:rsidRPr="004D79E4">
        <w:rPr>
          <w:rFonts w:eastAsia="Times New Roman" w:cstheme="minorHAnsi"/>
          <w:color w:val="24292E"/>
          <w:sz w:val="24"/>
          <w:szCs w:val="24"/>
        </w:rPr>
        <w:t>Third year</w:t>
      </w:r>
    </w:p>
    <w:p w14:paraId="51C8948A" w14:textId="77777777" w:rsidR="004D79E4" w:rsidRPr="004D79E4" w:rsidRDefault="004D79E4" w:rsidP="004D79E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eastAsia="Times New Roman" w:cstheme="minorHAnsi"/>
          <w:color w:val="24292E"/>
          <w:sz w:val="24"/>
          <w:szCs w:val="24"/>
        </w:rPr>
      </w:pPr>
      <w:r w:rsidRPr="004D79E4">
        <w:rPr>
          <w:rFonts w:eastAsia="Times New Roman" w:cstheme="minorHAnsi"/>
          <w:b/>
          <w:color w:val="24292E"/>
          <w:sz w:val="24"/>
          <w:szCs w:val="24"/>
        </w:rPr>
        <w:t>Major:</w:t>
      </w:r>
      <w:r w:rsidRPr="004D79E4">
        <w:rPr>
          <w:rFonts w:eastAsia="Times New Roman" w:cstheme="minorHAnsi"/>
          <w:color w:val="24292E"/>
          <w:sz w:val="24"/>
          <w:szCs w:val="24"/>
        </w:rPr>
        <w:t xml:space="preserve"> Computing Science</w:t>
      </w:r>
    </w:p>
    <w:p w14:paraId="16F762E7" w14:textId="77777777" w:rsidR="004D79E4" w:rsidRPr="004D79E4" w:rsidRDefault="004D79E4" w:rsidP="004D79E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eastAsia="Times New Roman" w:cstheme="minorHAnsi"/>
          <w:b/>
          <w:color w:val="24292E"/>
          <w:sz w:val="24"/>
          <w:szCs w:val="24"/>
        </w:rPr>
      </w:pPr>
      <w:r w:rsidRPr="004D79E4">
        <w:rPr>
          <w:rFonts w:eastAsia="Times New Roman" w:cstheme="minorHAnsi"/>
          <w:b/>
          <w:color w:val="24292E"/>
          <w:sz w:val="24"/>
          <w:szCs w:val="24"/>
        </w:rPr>
        <w:t>Relevant experience:</w:t>
      </w:r>
    </w:p>
    <w:p w14:paraId="2B99F98F" w14:textId="77777777" w:rsidR="004D79E4" w:rsidRPr="00146D52" w:rsidRDefault="004D79E4" w:rsidP="004D79E4">
      <w:pPr>
        <w:pStyle w:val="1"/>
        <w:numPr>
          <w:ilvl w:val="0"/>
          <w:numId w:val="0"/>
        </w:numPr>
        <w:rPr>
          <w:rFonts w:asciiTheme="minorHAnsi" w:eastAsia="Times New Roman" w:hAnsiTheme="minorHAnsi" w:cstheme="minorHAnsi"/>
          <w:b/>
          <w:color w:val="24292E"/>
          <w:sz w:val="24"/>
          <w:szCs w:val="24"/>
          <w:lang w:val="en-CA"/>
        </w:rPr>
      </w:pPr>
      <w:r w:rsidRPr="00146D52">
        <w:rPr>
          <w:rFonts w:asciiTheme="minorHAnsi" w:eastAsia="Times New Roman" w:hAnsiTheme="minorHAnsi" w:cstheme="minorHAnsi"/>
          <w:b/>
          <w:color w:val="24292E"/>
          <w:sz w:val="24"/>
          <w:szCs w:val="24"/>
          <w:lang w:val="en-CA"/>
        </w:rPr>
        <w:t>Mini SQL – Database System Course Project</w:t>
      </w:r>
    </w:p>
    <w:p w14:paraId="4D079AEC" w14:textId="3DF6F483" w:rsidR="004D79E4" w:rsidRPr="004D79E4" w:rsidRDefault="004D79E4" w:rsidP="004D79E4">
      <w:pPr>
        <w:rPr>
          <w:rFonts w:eastAsia="Times New Roman" w:cstheme="minorHAnsi"/>
          <w:color w:val="24292E"/>
          <w:sz w:val="24"/>
          <w:szCs w:val="24"/>
        </w:rPr>
      </w:pPr>
      <w:r w:rsidRPr="004D79E4">
        <w:rPr>
          <w:rFonts w:eastAsia="Times New Roman" w:cstheme="minorHAnsi"/>
          <w:color w:val="24292E"/>
          <w:sz w:val="24"/>
          <w:szCs w:val="24"/>
        </w:rPr>
        <w:t>A simple SQL database supporting basic SQL syntax like ‘select’, ‘insert’, ’delete’ and ‘update’</w:t>
      </w:r>
      <w:r w:rsidR="000A2EC6">
        <w:rPr>
          <w:rFonts w:eastAsia="Times New Roman" w:cstheme="minorHAnsi"/>
          <w:color w:val="24292E"/>
          <w:sz w:val="24"/>
          <w:szCs w:val="24"/>
        </w:rPr>
        <w:t xml:space="preserve"> </w:t>
      </w:r>
      <w:r w:rsidRPr="004D79E4">
        <w:rPr>
          <w:rFonts w:eastAsia="Times New Roman" w:cstheme="minorHAnsi"/>
          <w:color w:val="24292E"/>
          <w:sz w:val="24"/>
          <w:szCs w:val="24"/>
        </w:rPr>
        <w:t>Implemented a disk-based b+ tree to index data records</w:t>
      </w:r>
    </w:p>
    <w:p w14:paraId="1FABF2E6" w14:textId="23F28D6B" w:rsidR="004D79E4" w:rsidRPr="004D79E4" w:rsidRDefault="004D79E4" w:rsidP="004D79E4">
      <w:pPr>
        <w:pStyle w:val="1"/>
        <w:numPr>
          <w:ilvl w:val="0"/>
          <w:numId w:val="0"/>
        </w:numPr>
        <w:rPr>
          <w:rFonts w:asciiTheme="minorHAnsi" w:eastAsia="Times New Roman" w:hAnsiTheme="minorHAnsi" w:cstheme="minorHAnsi"/>
          <w:color w:val="24292E"/>
          <w:sz w:val="24"/>
          <w:szCs w:val="24"/>
          <w:lang w:val="en-CA" w:eastAsia="zh-CN"/>
        </w:rPr>
      </w:pPr>
      <w:r w:rsidRPr="004D79E4">
        <w:rPr>
          <w:rFonts w:asciiTheme="minorHAnsi" w:eastAsia="Times New Roman" w:hAnsiTheme="minorHAnsi" w:cstheme="minorHAnsi"/>
          <w:color w:val="24292E"/>
          <w:sz w:val="24"/>
          <w:szCs w:val="24"/>
          <w:lang w:val="en-CA" w:eastAsia="zh-CN"/>
        </w:rPr>
        <w:t xml:space="preserve">GitHub: </w:t>
      </w:r>
      <w:hyperlink r:id="rId6" w:history="1">
        <w:r w:rsidRPr="004D79E4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CA" w:eastAsia="zh-CN"/>
          </w:rPr>
          <w:t>https://github.com/ADS-DBAwesomeGroup/MiniSQL</w:t>
        </w:r>
      </w:hyperlink>
    </w:p>
    <w:p w14:paraId="22921FE6" w14:textId="77777777" w:rsidR="004D79E4" w:rsidRPr="00146D52" w:rsidRDefault="004D79E4" w:rsidP="004D79E4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 w:cstheme="minorHAnsi"/>
          <w:b/>
          <w:color w:val="24292E"/>
          <w:sz w:val="24"/>
          <w:szCs w:val="24"/>
          <w:lang w:val="en-CA"/>
        </w:rPr>
      </w:pPr>
      <w:r w:rsidRPr="00146D52">
        <w:rPr>
          <w:rFonts w:asciiTheme="minorHAnsi" w:eastAsia="Times New Roman" w:hAnsiTheme="minorHAnsi" w:cstheme="minorHAnsi"/>
          <w:b/>
          <w:color w:val="24292E"/>
          <w:sz w:val="24"/>
          <w:szCs w:val="24"/>
          <w:lang w:val="en-CA"/>
        </w:rPr>
        <w:t xml:space="preserve">The 2017 ACM-ICPC </w:t>
      </w:r>
      <w:hyperlink r:id="rId7" w:tgtFrame="_blank" w:tooltip="Link to contest" w:history="1">
        <w:r w:rsidRPr="00146D52">
          <w:rPr>
            <w:rFonts w:asciiTheme="minorHAnsi" w:eastAsia="Times New Roman" w:hAnsiTheme="minorHAnsi" w:cstheme="minorHAnsi"/>
            <w:b/>
            <w:color w:val="24292E"/>
            <w:sz w:val="24"/>
            <w:szCs w:val="24"/>
            <w:lang w:val="en-CA"/>
          </w:rPr>
          <w:t>Pacific Northwest Regional Contest</w:t>
        </w:r>
      </w:hyperlink>
    </w:p>
    <w:p w14:paraId="5ADE72D3" w14:textId="1B6AE2BC" w:rsidR="004D79E4" w:rsidRDefault="00C9375C" w:rsidP="004D79E4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 w:cstheme="minorHAnsi"/>
          <w:color w:val="24292E"/>
          <w:sz w:val="24"/>
          <w:szCs w:val="24"/>
          <w:lang w:val="en-CA"/>
        </w:rPr>
      </w:pPr>
      <w:r>
        <w:rPr>
          <w:rFonts w:asciiTheme="minorHAnsi" w:eastAsia="Times New Roman" w:hAnsiTheme="minorHAnsi" w:cstheme="minorHAnsi"/>
          <w:color w:val="24292E"/>
          <w:sz w:val="24"/>
          <w:szCs w:val="24"/>
          <w:lang w:val="en-CA"/>
        </w:rPr>
        <w:t>Familiarity</w:t>
      </w:r>
      <w:r w:rsidR="004D79E4" w:rsidRPr="004D79E4">
        <w:rPr>
          <w:rFonts w:asciiTheme="minorHAnsi" w:eastAsia="Times New Roman" w:hAnsiTheme="minorHAnsi" w:cstheme="minorHAnsi"/>
          <w:color w:val="24292E"/>
          <w:sz w:val="24"/>
          <w:szCs w:val="24"/>
          <w:lang w:val="en-CA"/>
        </w:rPr>
        <w:t xml:space="preserve"> with basic sorting algorithms </w:t>
      </w:r>
      <w:r w:rsidR="00334B21">
        <w:rPr>
          <w:rFonts w:asciiTheme="minorHAnsi" w:eastAsia="Times New Roman" w:hAnsiTheme="minorHAnsi" w:cstheme="minorHAnsi"/>
          <w:color w:val="24292E"/>
          <w:sz w:val="24"/>
          <w:szCs w:val="24"/>
          <w:lang w:val="en-CA"/>
        </w:rPr>
        <w:t>and d</w:t>
      </w:r>
      <w:r w:rsidR="004D79E4" w:rsidRPr="004D79E4">
        <w:rPr>
          <w:rFonts w:asciiTheme="minorHAnsi" w:eastAsia="Times New Roman" w:hAnsiTheme="minorHAnsi" w:cstheme="minorHAnsi"/>
          <w:color w:val="24292E"/>
          <w:sz w:val="24"/>
          <w:szCs w:val="24"/>
          <w:lang w:val="en-CA"/>
        </w:rPr>
        <w:t>eep understanding of traditional quick sort</w:t>
      </w:r>
    </w:p>
    <w:p w14:paraId="5C01792F" w14:textId="3F92E72D" w:rsidR="00C16574" w:rsidRDefault="00C16574" w:rsidP="004D79E4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 w:cstheme="minorHAnsi"/>
          <w:color w:val="24292E"/>
          <w:sz w:val="24"/>
          <w:szCs w:val="24"/>
          <w:lang w:val="en-CA"/>
        </w:rPr>
      </w:pPr>
    </w:p>
    <w:p w14:paraId="01BB80CB" w14:textId="2DC7EFB3" w:rsidR="00C16574" w:rsidRDefault="00C16574" w:rsidP="004D79E4">
      <w:pPr>
        <w:pStyle w:val="1"/>
        <w:numPr>
          <w:ilvl w:val="0"/>
          <w:numId w:val="0"/>
        </w:numPr>
        <w:ind w:left="360" w:hanging="360"/>
        <w:rPr>
          <w:rFonts w:ascii="Segoe UI" w:eastAsia="Times New Roman" w:hAnsi="Segoe UI" w:cs="Segoe UI"/>
          <w:b/>
          <w:bCs/>
          <w:color w:val="24292E"/>
          <w:sz w:val="36"/>
          <w:szCs w:val="36"/>
          <w:lang w:val="en-CA" w:eastAsia="zh-CN"/>
        </w:rPr>
      </w:pPr>
      <w:r w:rsidRPr="00C16574">
        <w:rPr>
          <w:rFonts w:ascii="Segoe UI" w:eastAsia="Times New Roman" w:hAnsi="Segoe UI" w:cs="Segoe UI"/>
          <w:b/>
          <w:bCs/>
          <w:color w:val="24292E"/>
          <w:sz w:val="36"/>
          <w:szCs w:val="36"/>
          <w:lang w:val="en-CA" w:eastAsia="zh-CN"/>
        </w:rPr>
        <w:t>Deliverables</w:t>
      </w:r>
      <w:r>
        <w:rPr>
          <w:rFonts w:ascii="Segoe UI" w:eastAsia="Times New Roman" w:hAnsi="Segoe UI" w:cs="Segoe UI"/>
          <w:b/>
          <w:bCs/>
          <w:color w:val="24292E"/>
          <w:sz w:val="36"/>
          <w:szCs w:val="36"/>
          <w:lang w:val="en-CA" w:eastAsia="zh-CN"/>
        </w:rPr>
        <w:t>:</w:t>
      </w:r>
    </w:p>
    <w:p w14:paraId="38990FD3" w14:textId="353EC440" w:rsidR="00C16574" w:rsidRPr="00467D6A" w:rsidRDefault="00C16574" w:rsidP="00467D6A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 w:rsidRPr="00467D6A">
        <w:rPr>
          <w:rFonts w:eastAsia="Times New Roman" w:cstheme="minorHAnsi"/>
          <w:color w:val="24292E"/>
          <w:sz w:val="24"/>
          <w:szCs w:val="24"/>
        </w:rPr>
        <w:t>A benchmark for sorting algorithms.</w:t>
      </w:r>
    </w:p>
    <w:p w14:paraId="6300DF34" w14:textId="5DCEED04" w:rsidR="00C16574" w:rsidRPr="00467D6A" w:rsidRDefault="00C16574" w:rsidP="00467D6A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 w:rsidRPr="00467D6A">
        <w:rPr>
          <w:rFonts w:eastAsia="Times New Roman" w:cstheme="minorHAnsi"/>
          <w:color w:val="24292E"/>
          <w:sz w:val="24"/>
          <w:szCs w:val="24"/>
        </w:rPr>
        <w:t>Benchmark implementation for the sorting algorithms mentioned in research papers.</w:t>
      </w:r>
    </w:p>
    <w:p w14:paraId="337FA7A8" w14:textId="5E07A93A" w:rsidR="00C16574" w:rsidRPr="00467D6A" w:rsidRDefault="00C16574" w:rsidP="00467D6A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 w:rsidRPr="00467D6A">
        <w:rPr>
          <w:rFonts w:eastAsia="Times New Roman" w:cstheme="minorHAnsi"/>
          <w:color w:val="24292E"/>
          <w:sz w:val="24"/>
          <w:szCs w:val="24"/>
        </w:rPr>
        <w:t>The winner under the given benchmark</w:t>
      </w:r>
    </w:p>
    <w:p w14:paraId="434FA2BC" w14:textId="0DAAFCD6" w:rsidR="00C16574" w:rsidRPr="005E4446" w:rsidRDefault="00C16574" w:rsidP="00467D6A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 w:rsidRPr="00467D6A">
        <w:rPr>
          <w:rFonts w:eastAsia="Times New Roman" w:cstheme="minorHAnsi"/>
          <w:color w:val="24292E"/>
          <w:sz w:val="24"/>
          <w:szCs w:val="24"/>
        </w:rPr>
        <w:t xml:space="preserve">Industrial implementation for the selected sorting algorithm in </w:t>
      </w:r>
      <w:proofErr w:type="spellStart"/>
      <w:r w:rsidRPr="004A0D93">
        <w:rPr>
          <w:rFonts w:eastAsia="Times New Roman" w:cstheme="minorHAnsi"/>
          <w:b/>
          <w:color w:val="24292E"/>
          <w:sz w:val="24"/>
          <w:szCs w:val="24"/>
        </w:rPr>
        <w:t>pg_</w:t>
      </w:r>
      <w:proofErr w:type="gramStart"/>
      <w:r w:rsidRPr="004A0D93">
        <w:rPr>
          <w:rFonts w:eastAsia="Times New Roman" w:cstheme="minorHAnsi"/>
          <w:b/>
          <w:color w:val="24292E"/>
          <w:sz w:val="24"/>
          <w:szCs w:val="24"/>
        </w:rPr>
        <w:t>qsort</w:t>
      </w:r>
      <w:proofErr w:type="spellEnd"/>
      <w:r w:rsidRPr="004A0D93">
        <w:rPr>
          <w:rFonts w:eastAsia="Times New Roman" w:cstheme="minorHAnsi"/>
          <w:b/>
          <w:color w:val="24292E"/>
          <w:sz w:val="24"/>
          <w:szCs w:val="24"/>
        </w:rPr>
        <w:t>(</w:t>
      </w:r>
      <w:proofErr w:type="gramEnd"/>
      <w:r w:rsidRPr="004A0D93">
        <w:rPr>
          <w:rFonts w:eastAsia="Times New Roman" w:cstheme="minorHAnsi"/>
          <w:b/>
          <w:color w:val="24292E"/>
          <w:sz w:val="24"/>
          <w:szCs w:val="24"/>
        </w:rPr>
        <w:t>)</w:t>
      </w:r>
      <w:r w:rsidRPr="00467D6A">
        <w:rPr>
          <w:rFonts w:eastAsia="Times New Roman" w:cstheme="minorHAnsi"/>
          <w:color w:val="24292E"/>
          <w:sz w:val="24"/>
          <w:szCs w:val="24"/>
        </w:rPr>
        <w:t xml:space="preserve">, </w:t>
      </w:r>
      <w:proofErr w:type="spellStart"/>
      <w:r w:rsidRPr="004A0D93">
        <w:rPr>
          <w:rFonts w:eastAsia="Times New Roman" w:cstheme="minorHAnsi"/>
          <w:b/>
          <w:color w:val="24292E"/>
          <w:sz w:val="24"/>
          <w:szCs w:val="24"/>
        </w:rPr>
        <w:t>pg_qsort_args</w:t>
      </w:r>
      <w:proofErr w:type="spellEnd"/>
      <w:r w:rsidRPr="004A0D93">
        <w:rPr>
          <w:rFonts w:eastAsia="Times New Roman" w:cstheme="minorHAnsi"/>
          <w:b/>
          <w:color w:val="24292E"/>
          <w:sz w:val="24"/>
          <w:szCs w:val="24"/>
        </w:rPr>
        <w:t>()</w:t>
      </w:r>
      <w:r w:rsidRPr="00467D6A">
        <w:rPr>
          <w:rFonts w:eastAsia="Times New Roman" w:cstheme="minorHAnsi"/>
          <w:color w:val="24292E"/>
          <w:sz w:val="24"/>
          <w:szCs w:val="24"/>
        </w:rPr>
        <w:t xml:space="preserve"> and </w:t>
      </w:r>
      <w:r w:rsidRPr="004A0D93">
        <w:rPr>
          <w:rFonts w:eastAsia="Times New Roman" w:cstheme="minorHAnsi"/>
          <w:b/>
          <w:color w:val="24292E"/>
          <w:sz w:val="24"/>
          <w:szCs w:val="24"/>
        </w:rPr>
        <w:t>gen_qsort_tuple.pl</w:t>
      </w:r>
    </w:p>
    <w:p w14:paraId="73B265E5" w14:textId="1CA963E0" w:rsidR="005E4446" w:rsidRPr="009C7CEC" w:rsidRDefault="005E4446" w:rsidP="005E44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4292E"/>
          <w:sz w:val="36"/>
          <w:szCs w:val="36"/>
        </w:rPr>
      </w:pPr>
      <w:r w:rsidRPr="009C7CEC">
        <w:rPr>
          <w:rFonts w:ascii="Segoe UI" w:eastAsia="Times New Roman" w:hAnsi="Segoe UI" w:cs="Segoe UI"/>
          <w:b/>
          <w:bCs/>
          <w:color w:val="24292E"/>
          <w:sz w:val="36"/>
          <w:szCs w:val="36"/>
        </w:rPr>
        <w:lastRenderedPageBreak/>
        <w:t>TimeLine:</w:t>
      </w:r>
    </w:p>
    <w:p w14:paraId="29693E2D" w14:textId="4ABB5E82" w:rsidR="005E4446" w:rsidRDefault="006F705E" w:rsidP="005E444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</w:rPr>
      </w:pPr>
      <w:r>
        <w:rPr>
          <w:rFonts w:ascii="Segoe UI" w:eastAsia="Times New Roman" w:hAnsi="Segoe UI" w:cs="Segoe UI"/>
          <w:color w:val="24292E"/>
          <w:sz w:val="24"/>
          <w:szCs w:val="24"/>
        </w:rPr>
        <w:t>Community Bonding Period</w:t>
      </w:r>
    </w:p>
    <w:p w14:paraId="11257440" w14:textId="135E33C1" w:rsidR="006F705E" w:rsidRDefault="006F705E" w:rsidP="006F705E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 xml:space="preserve">Get more familiar with codebase. Fully understand the usage of </w:t>
      </w:r>
      <w:proofErr w:type="spellStart"/>
      <w:r w:rsidRPr="006F705E">
        <w:rPr>
          <w:rFonts w:eastAsia="Times New Roman" w:cstheme="minorHAnsi"/>
          <w:b/>
          <w:color w:val="24292E"/>
          <w:sz w:val="24"/>
          <w:szCs w:val="24"/>
        </w:rPr>
        <w:t>pg_</w:t>
      </w:r>
      <w:proofErr w:type="gramStart"/>
      <w:r w:rsidRPr="006F705E">
        <w:rPr>
          <w:rFonts w:eastAsia="Times New Roman" w:cstheme="minorHAnsi"/>
          <w:b/>
          <w:color w:val="24292E"/>
          <w:sz w:val="24"/>
          <w:szCs w:val="24"/>
        </w:rPr>
        <w:t>qsort</w:t>
      </w:r>
      <w:proofErr w:type="spellEnd"/>
      <w:r w:rsidRPr="006F705E">
        <w:rPr>
          <w:rFonts w:eastAsia="Times New Roman" w:cstheme="minorHAnsi"/>
          <w:b/>
          <w:color w:val="24292E"/>
          <w:sz w:val="24"/>
          <w:szCs w:val="24"/>
        </w:rPr>
        <w:t>(</w:t>
      </w:r>
      <w:proofErr w:type="gramEnd"/>
      <w:r w:rsidRPr="006F705E">
        <w:rPr>
          <w:rFonts w:eastAsia="Times New Roman" w:cstheme="minorHAnsi"/>
          <w:b/>
          <w:color w:val="24292E"/>
          <w:sz w:val="24"/>
          <w:szCs w:val="24"/>
        </w:rPr>
        <w:t>)</w:t>
      </w:r>
      <w:r w:rsidR="00114278">
        <w:rPr>
          <w:rFonts w:eastAsia="Times New Roman" w:cstheme="minorHAnsi"/>
          <w:color w:val="24292E"/>
          <w:sz w:val="24"/>
          <w:szCs w:val="24"/>
        </w:rPr>
        <w:t xml:space="preserve">, </w:t>
      </w:r>
      <w:proofErr w:type="spellStart"/>
      <w:r w:rsidR="00114278">
        <w:rPr>
          <w:rFonts w:eastAsia="Times New Roman" w:cstheme="minorHAnsi"/>
          <w:b/>
          <w:color w:val="24292E"/>
          <w:sz w:val="24"/>
          <w:szCs w:val="24"/>
        </w:rPr>
        <w:t>pg_qsort_args</w:t>
      </w:r>
      <w:proofErr w:type="spellEnd"/>
      <w:r w:rsidR="00114278">
        <w:rPr>
          <w:rFonts w:eastAsia="Times New Roman" w:cstheme="minorHAnsi"/>
          <w:b/>
          <w:color w:val="24292E"/>
          <w:sz w:val="24"/>
          <w:szCs w:val="24"/>
        </w:rPr>
        <w:t>()</w:t>
      </w:r>
      <w:r w:rsidR="00114278">
        <w:rPr>
          <w:rFonts w:eastAsia="Times New Roman" w:cstheme="minorHAnsi"/>
          <w:color w:val="24292E"/>
          <w:sz w:val="24"/>
          <w:szCs w:val="24"/>
        </w:rPr>
        <w:t xml:space="preserve"> and </w:t>
      </w:r>
      <w:r w:rsidR="00114278">
        <w:rPr>
          <w:rFonts w:eastAsia="Times New Roman" w:cstheme="minorHAnsi"/>
          <w:b/>
          <w:color w:val="24292E"/>
          <w:sz w:val="24"/>
          <w:szCs w:val="24"/>
        </w:rPr>
        <w:t>gen_qsort_tuple.pl</w:t>
      </w:r>
      <w:r w:rsidR="00114278">
        <w:rPr>
          <w:rFonts w:eastAsia="Times New Roman" w:cstheme="minorHAnsi"/>
          <w:color w:val="24292E"/>
          <w:sz w:val="24"/>
          <w:szCs w:val="24"/>
        </w:rPr>
        <w:t>.</w:t>
      </w:r>
    </w:p>
    <w:p w14:paraId="1FF432F4" w14:textId="69DA2EC6" w:rsidR="00171425" w:rsidRDefault="00BC7E3E" w:rsidP="006F705E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Discuss on how to implement the benchmark – what is the “average” use case?</w:t>
      </w:r>
    </w:p>
    <w:p w14:paraId="724145F5" w14:textId="102C24A1" w:rsidR="005F535B" w:rsidRDefault="005F535B" w:rsidP="006F705E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 xml:space="preserve">Read research paper – what are the candidate algorithms? </w:t>
      </w:r>
    </w:p>
    <w:p w14:paraId="0885E9C4" w14:textId="2980B8AC" w:rsidR="005F535B" w:rsidRDefault="005F535B" w:rsidP="005F535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Week 1-3</w:t>
      </w:r>
    </w:p>
    <w:p w14:paraId="4A397421" w14:textId="0207D0CA" w:rsidR="005F535B" w:rsidRDefault="00046159" w:rsidP="00046159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Implement benchmark</w:t>
      </w:r>
    </w:p>
    <w:p w14:paraId="00E18065" w14:textId="01CB9BD1" w:rsidR="00046159" w:rsidRDefault="00046159" w:rsidP="0004615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Week 4-6</w:t>
      </w:r>
    </w:p>
    <w:p w14:paraId="7B25651B" w14:textId="5E90FF29" w:rsidR="00046159" w:rsidRDefault="00046159" w:rsidP="00046159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Benchmark implementation of candidate algorithms</w:t>
      </w:r>
    </w:p>
    <w:p w14:paraId="7B99BCC8" w14:textId="67C62ED6" w:rsidR="00046159" w:rsidRDefault="00046159" w:rsidP="0004615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Week 7-8</w:t>
      </w:r>
    </w:p>
    <w:p w14:paraId="15CD404B" w14:textId="4FB9497E" w:rsidR="00BB525C" w:rsidRDefault="00BB525C" w:rsidP="00BB525C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 xml:space="preserve">Select the winner and implement its industrial version for </w:t>
      </w:r>
      <w:proofErr w:type="spellStart"/>
      <w:r w:rsidRPr="006F705E">
        <w:rPr>
          <w:rFonts w:eastAsia="Times New Roman" w:cstheme="minorHAnsi"/>
          <w:b/>
          <w:color w:val="24292E"/>
          <w:sz w:val="24"/>
          <w:szCs w:val="24"/>
        </w:rPr>
        <w:t>pg_</w:t>
      </w:r>
      <w:proofErr w:type="gramStart"/>
      <w:r w:rsidRPr="006F705E">
        <w:rPr>
          <w:rFonts w:eastAsia="Times New Roman" w:cstheme="minorHAnsi"/>
          <w:b/>
          <w:color w:val="24292E"/>
          <w:sz w:val="24"/>
          <w:szCs w:val="24"/>
        </w:rPr>
        <w:t>qsort</w:t>
      </w:r>
      <w:proofErr w:type="spellEnd"/>
      <w:r w:rsidRPr="006F705E">
        <w:rPr>
          <w:rFonts w:eastAsia="Times New Roman" w:cstheme="minorHAnsi"/>
          <w:b/>
          <w:color w:val="24292E"/>
          <w:sz w:val="24"/>
          <w:szCs w:val="24"/>
        </w:rPr>
        <w:t>(</w:t>
      </w:r>
      <w:proofErr w:type="gramEnd"/>
      <w:r w:rsidRPr="006F705E">
        <w:rPr>
          <w:rFonts w:eastAsia="Times New Roman" w:cstheme="minorHAnsi"/>
          <w:b/>
          <w:color w:val="24292E"/>
          <w:sz w:val="24"/>
          <w:szCs w:val="24"/>
        </w:rPr>
        <w:t>)</w:t>
      </w:r>
      <w:r>
        <w:rPr>
          <w:rFonts w:eastAsia="Times New Roman" w:cstheme="minorHAnsi"/>
          <w:color w:val="24292E"/>
          <w:sz w:val="24"/>
          <w:szCs w:val="24"/>
        </w:rPr>
        <w:t xml:space="preserve"> and</w:t>
      </w:r>
      <w:r>
        <w:rPr>
          <w:rFonts w:eastAsia="Times New Roman" w:cstheme="minorHAnsi"/>
          <w:color w:val="24292E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color w:val="24292E"/>
          <w:sz w:val="24"/>
          <w:szCs w:val="24"/>
        </w:rPr>
        <w:t>pg_qsort_args</w:t>
      </w:r>
      <w:proofErr w:type="spellEnd"/>
      <w:r>
        <w:rPr>
          <w:rFonts w:eastAsia="Times New Roman" w:cstheme="minorHAnsi"/>
          <w:b/>
          <w:color w:val="24292E"/>
          <w:sz w:val="24"/>
          <w:szCs w:val="24"/>
        </w:rPr>
        <w:t>()</w:t>
      </w:r>
    </w:p>
    <w:p w14:paraId="38FFB118" w14:textId="274D4D41" w:rsidR="00BB525C" w:rsidRDefault="00BB525C" w:rsidP="00BB525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Week 9</w:t>
      </w:r>
    </w:p>
    <w:p w14:paraId="5B9972B4" w14:textId="720BB5E0" w:rsidR="00BB525C" w:rsidRDefault="00BB525C" w:rsidP="00BB525C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 xml:space="preserve">Industrial implementation for </w:t>
      </w:r>
      <w:r>
        <w:rPr>
          <w:rFonts w:eastAsia="Times New Roman" w:cstheme="minorHAnsi"/>
          <w:b/>
          <w:color w:val="24292E"/>
          <w:sz w:val="24"/>
          <w:szCs w:val="24"/>
        </w:rPr>
        <w:t>gen_qsort_tuple.pl</w:t>
      </w:r>
      <w:r>
        <w:rPr>
          <w:rFonts w:eastAsia="Times New Roman" w:cstheme="minorHAnsi"/>
          <w:color w:val="24292E"/>
          <w:sz w:val="24"/>
          <w:szCs w:val="24"/>
        </w:rPr>
        <w:t xml:space="preserve"> (may encounter some challenge</w:t>
      </w:r>
      <w:r w:rsidR="004050F8">
        <w:rPr>
          <w:rFonts w:eastAsia="Times New Roman" w:cstheme="minorHAnsi"/>
          <w:color w:val="24292E"/>
          <w:sz w:val="24"/>
          <w:szCs w:val="24"/>
        </w:rPr>
        <w:t>s</w:t>
      </w:r>
      <w:bookmarkStart w:id="0" w:name="_GoBack"/>
      <w:bookmarkEnd w:id="0"/>
      <w:r>
        <w:rPr>
          <w:rFonts w:eastAsia="Times New Roman" w:cstheme="minorHAnsi"/>
          <w:color w:val="24292E"/>
          <w:sz w:val="24"/>
          <w:szCs w:val="24"/>
        </w:rPr>
        <w:t xml:space="preserve"> with Perl script)</w:t>
      </w:r>
    </w:p>
    <w:p w14:paraId="47FEE58C" w14:textId="54F25FF9" w:rsidR="00BB525C" w:rsidRDefault="00BB525C" w:rsidP="00BB525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Week 10</w:t>
      </w:r>
    </w:p>
    <w:p w14:paraId="7158AE7E" w14:textId="2200D1C4" w:rsidR="00BB525C" w:rsidRDefault="00BB525C" w:rsidP="00BB525C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Test in database to see if performance is improved for sorting-related operations</w:t>
      </w:r>
    </w:p>
    <w:p w14:paraId="67FDBD51" w14:textId="649D579F" w:rsidR="00AA2450" w:rsidRDefault="00AA2450" w:rsidP="00AA245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Week 11-12</w:t>
      </w:r>
    </w:p>
    <w:p w14:paraId="0337666D" w14:textId="39A27933" w:rsidR="00AA2450" w:rsidRDefault="00450910" w:rsidP="00AA2450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  <w:r>
        <w:rPr>
          <w:rFonts w:eastAsia="Times New Roman" w:cstheme="minorHAnsi"/>
          <w:color w:val="24292E"/>
          <w:sz w:val="24"/>
          <w:szCs w:val="24"/>
        </w:rPr>
        <w:t>Final buffer period in case things goes ugly in week 10</w:t>
      </w:r>
    </w:p>
    <w:p w14:paraId="4A8796E9" w14:textId="77777777" w:rsidR="0052619D" w:rsidRDefault="0052619D" w:rsidP="00572A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4292E"/>
          <w:sz w:val="36"/>
          <w:szCs w:val="36"/>
        </w:rPr>
      </w:pPr>
    </w:p>
    <w:p w14:paraId="2910771D" w14:textId="0B4E00F6" w:rsidR="00572AAC" w:rsidRPr="0052619D" w:rsidRDefault="00572AAC" w:rsidP="00572A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4292E"/>
          <w:sz w:val="36"/>
          <w:szCs w:val="36"/>
        </w:rPr>
      </w:pPr>
      <w:r w:rsidRPr="0052619D">
        <w:rPr>
          <w:rFonts w:ascii="Segoe UI" w:eastAsia="Times New Roman" w:hAnsi="Segoe UI" w:cs="Segoe UI"/>
          <w:b/>
          <w:bCs/>
          <w:color w:val="24292E"/>
          <w:sz w:val="36"/>
          <w:szCs w:val="36"/>
        </w:rPr>
        <w:t>Implementation</w:t>
      </w:r>
    </w:p>
    <w:p w14:paraId="4AF942B4" w14:textId="77777777" w:rsidR="00572AAC" w:rsidRPr="00AF6405" w:rsidRDefault="00572AAC" w:rsidP="00572AAC">
      <w:pPr>
        <w:rPr>
          <w:rFonts w:ascii="Segoe UI" w:eastAsia="Times New Roman" w:hAnsi="Segoe UI" w:cs="Segoe UI"/>
          <w:b/>
          <w:color w:val="24292E"/>
          <w:sz w:val="24"/>
          <w:szCs w:val="24"/>
        </w:rPr>
      </w:pPr>
      <w:r w:rsidRPr="00AF6405">
        <w:rPr>
          <w:rFonts w:ascii="Segoe UI" w:eastAsia="Times New Roman" w:hAnsi="Segoe UI" w:cs="Segoe UI"/>
          <w:b/>
          <w:color w:val="24292E"/>
          <w:sz w:val="24"/>
          <w:szCs w:val="24"/>
        </w:rPr>
        <w:t xml:space="preserve">Benchmark: </w:t>
      </w:r>
    </w:p>
    <w:p w14:paraId="5780D1F3" w14:textId="77777777" w:rsidR="00572AAC" w:rsidRPr="00AA47CD" w:rsidRDefault="00572AAC" w:rsidP="00572AAC">
      <w:pPr>
        <w:rPr>
          <w:rFonts w:ascii="Segoe UI" w:eastAsia="Times New Roman" w:hAnsi="Segoe UI" w:cs="Segoe UI"/>
          <w:color w:val="24292E"/>
          <w:sz w:val="24"/>
          <w:szCs w:val="24"/>
        </w:rPr>
      </w:pP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t>I plan to use integer arrays to test the performance of each sorting algorithm. The two major factors that may influence a performance of a sorting algorithm are</w:t>
      </w:r>
    </w:p>
    <w:p w14:paraId="040339F6" w14:textId="77777777" w:rsidR="00572AAC" w:rsidRPr="00AA47CD" w:rsidRDefault="00572AAC" w:rsidP="00572AAC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24292E"/>
          <w:sz w:val="24"/>
          <w:szCs w:val="24"/>
        </w:rPr>
      </w:pP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lastRenderedPageBreak/>
        <w:t>size of array</w:t>
      </w:r>
    </w:p>
    <w:p w14:paraId="0AD34E50" w14:textId="77777777" w:rsidR="00572AAC" w:rsidRPr="00AA47CD" w:rsidRDefault="00572AAC" w:rsidP="00572AAC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24292E"/>
          <w:sz w:val="24"/>
          <w:szCs w:val="24"/>
        </w:rPr>
      </w:pP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t>order of elements (this may be represented as number of inversions)</w:t>
      </w:r>
    </w:p>
    <w:p w14:paraId="67701286" w14:textId="34521F04" w:rsidR="00572AAC" w:rsidRPr="00AA47CD" w:rsidRDefault="00572AAC" w:rsidP="00572AAC">
      <w:pPr>
        <w:rPr>
          <w:rFonts w:ascii="Segoe UI" w:eastAsia="Times New Roman" w:hAnsi="Segoe UI" w:cs="Segoe UI"/>
          <w:color w:val="24292E"/>
          <w:sz w:val="24"/>
          <w:szCs w:val="24"/>
        </w:rPr>
      </w:pP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Therefore, I plan to generate random arrays with a certain size and inversions to test each algorithm. To generate the test data, </w:t>
      </w:r>
      <w:r w:rsidR="00236C39">
        <w:rPr>
          <w:rFonts w:ascii="Segoe UI" w:eastAsia="Times New Roman" w:hAnsi="Segoe UI" w:cs="Segoe UI"/>
          <w:color w:val="24292E"/>
          <w:sz w:val="24"/>
          <w:szCs w:val="24"/>
        </w:rPr>
        <w:t>I may call a subroutine like</w:t>
      </w: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t>:</w:t>
      </w:r>
    </w:p>
    <w:p w14:paraId="5183991D" w14:textId="77777777" w:rsidR="00572AAC" w:rsidRPr="00F2101F" w:rsidRDefault="00572AAC" w:rsidP="00572AA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F2101F">
        <w:rPr>
          <w:rFonts w:ascii="Consolas" w:eastAsia="Times New Roman" w:hAnsi="Consolas" w:cs="Times New Roman"/>
          <w:color w:val="569CD6"/>
          <w:sz w:val="21"/>
          <w:szCs w:val="21"/>
        </w:rPr>
        <w:t>void</w:t>
      </w:r>
      <w:r w:rsidRPr="00F2101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F2101F">
        <w:rPr>
          <w:rFonts w:ascii="Consolas" w:eastAsia="Times New Roman" w:hAnsi="Consolas" w:cs="Times New Roman"/>
          <w:color w:val="DCDCAA"/>
          <w:sz w:val="21"/>
          <w:szCs w:val="21"/>
        </w:rPr>
        <w:t>generate_test_</w:t>
      </w:r>
      <w:proofErr w:type="gramStart"/>
      <w:r w:rsidRPr="00F2101F">
        <w:rPr>
          <w:rFonts w:ascii="Consolas" w:eastAsia="Times New Roman" w:hAnsi="Consolas" w:cs="Times New Roman"/>
          <w:color w:val="DCDCAA"/>
          <w:sz w:val="21"/>
          <w:szCs w:val="21"/>
        </w:rPr>
        <w:t>array</w:t>
      </w:r>
      <w:proofErr w:type="spellEnd"/>
      <w:r w:rsidRPr="00F2101F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proofErr w:type="gramEnd"/>
      <w:r w:rsidRPr="00F2101F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proofErr w:type="spellEnd"/>
      <w:r w:rsidRPr="00F2101F">
        <w:rPr>
          <w:rFonts w:ascii="Consolas" w:eastAsia="Times New Roman" w:hAnsi="Consolas" w:cs="Times New Roman"/>
          <w:color w:val="D4D4D4"/>
          <w:sz w:val="21"/>
          <w:szCs w:val="21"/>
        </w:rPr>
        <w:t xml:space="preserve">* array, </w:t>
      </w:r>
      <w:proofErr w:type="spellStart"/>
      <w:r w:rsidRPr="00F2101F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proofErr w:type="spellEnd"/>
      <w:r w:rsidRPr="00F2101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F2101F">
        <w:rPr>
          <w:rFonts w:ascii="Consolas" w:eastAsia="Times New Roman" w:hAnsi="Consolas" w:cs="Times New Roman"/>
          <w:color w:val="D4D4D4"/>
          <w:sz w:val="21"/>
          <w:szCs w:val="21"/>
        </w:rPr>
        <w:t>array_size</w:t>
      </w:r>
      <w:proofErr w:type="spellEnd"/>
      <w:r w:rsidRPr="00F2101F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F2101F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proofErr w:type="spellEnd"/>
      <w:r w:rsidRPr="00F2101F">
        <w:rPr>
          <w:rFonts w:ascii="Consolas" w:eastAsia="Times New Roman" w:hAnsi="Consolas" w:cs="Times New Roman"/>
          <w:color w:val="D4D4D4"/>
          <w:sz w:val="21"/>
          <w:szCs w:val="21"/>
        </w:rPr>
        <w:t xml:space="preserve"> inversions)</w:t>
      </w:r>
    </w:p>
    <w:p w14:paraId="4095BFBB" w14:textId="77777777" w:rsidR="00572AAC" w:rsidRDefault="00572AAC" w:rsidP="00572AAC"/>
    <w:p w14:paraId="5031C667" w14:textId="310D98BF" w:rsidR="00572AAC" w:rsidRPr="00AA47CD" w:rsidRDefault="00F44E51" w:rsidP="00572AAC">
      <w:pPr>
        <w:rPr>
          <w:rFonts w:ascii="Segoe UI" w:eastAsia="Times New Roman" w:hAnsi="Segoe UI" w:cs="Segoe UI"/>
          <w:color w:val="24292E"/>
          <w:sz w:val="24"/>
          <w:szCs w:val="24"/>
        </w:rPr>
      </w:pPr>
      <w:r>
        <w:rPr>
          <w:rFonts w:ascii="Segoe UI" w:eastAsia="Times New Roman" w:hAnsi="Segoe UI" w:cs="Segoe UI"/>
          <w:color w:val="24292E"/>
          <w:sz w:val="24"/>
          <w:szCs w:val="24"/>
        </w:rPr>
        <w:t>I find the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major </w:t>
      </w:r>
      <w:r>
        <w:rPr>
          <w:rFonts w:ascii="Segoe UI" w:eastAsia="Times New Roman" w:hAnsi="Segoe UI" w:cs="Segoe UI"/>
          <w:color w:val="24292E"/>
          <w:sz w:val="24"/>
          <w:szCs w:val="24"/>
        </w:rPr>
        <w:t>challenge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is to define the proportion of each test case in regard with how likely they are going to happen</w:t>
      </w:r>
      <w:r w:rsidR="008F7EB5">
        <w:rPr>
          <w:rFonts w:ascii="Segoe UI" w:eastAsia="Times New Roman" w:hAnsi="Segoe UI" w:cs="Segoe UI"/>
          <w:color w:val="24292E"/>
          <w:sz w:val="24"/>
          <w:szCs w:val="24"/>
        </w:rPr>
        <w:t xml:space="preserve"> in practice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>. Now I am reading research papers to see if I can handle this issue somehow.</w:t>
      </w:r>
    </w:p>
    <w:p w14:paraId="20952BCC" w14:textId="1D652376" w:rsidR="00572AAC" w:rsidRPr="00AA47CD" w:rsidRDefault="00135AA8" w:rsidP="00572AAC">
      <w:pPr>
        <w:rPr>
          <w:rFonts w:ascii="Segoe UI" w:eastAsia="Times New Roman" w:hAnsi="Segoe UI" w:cs="Segoe UI"/>
          <w:color w:val="24292E"/>
          <w:sz w:val="24"/>
          <w:szCs w:val="24"/>
        </w:rPr>
      </w:pPr>
      <w:r>
        <w:rPr>
          <w:rFonts w:ascii="Segoe UI" w:eastAsia="Times New Roman" w:hAnsi="Segoe UI" w:cs="Segoe UI"/>
          <w:color w:val="24292E"/>
          <w:sz w:val="24"/>
          <w:szCs w:val="24"/>
        </w:rPr>
        <w:t>Beside</w:t>
      </w:r>
      <w:r w:rsidR="00305420">
        <w:rPr>
          <w:rFonts w:ascii="Segoe UI" w:eastAsia="Times New Roman" w:hAnsi="Segoe UI" w:cs="Segoe UI"/>
          <w:color w:val="24292E"/>
          <w:sz w:val="24"/>
          <w:szCs w:val="24"/>
        </w:rPr>
        <w:t>s</w:t>
      </w:r>
      <w:r>
        <w:rPr>
          <w:rFonts w:ascii="Segoe UI" w:eastAsia="Times New Roman" w:hAnsi="Segoe UI" w:cs="Segoe UI"/>
          <w:color w:val="24292E"/>
          <w:sz w:val="24"/>
          <w:szCs w:val="24"/>
        </w:rPr>
        <w:t>,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I still have some concerns like whether the </w:t>
      </w:r>
      <w:r w:rsidR="006B6617">
        <w:rPr>
          <w:rFonts w:ascii="Segoe UI" w:eastAsia="Times New Roman" w:hAnsi="Segoe UI" w:cs="Segoe UI"/>
          <w:color w:val="24292E"/>
          <w:sz w:val="24"/>
          <w:szCs w:val="24"/>
        </w:rPr>
        <w:t>runtime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data type will </w:t>
      </w:r>
      <w:r w:rsidR="00E95FE3">
        <w:rPr>
          <w:rFonts w:ascii="Segoe UI" w:eastAsia="Times New Roman" w:hAnsi="Segoe UI" w:cs="Segoe UI"/>
          <w:color w:val="24292E"/>
          <w:sz w:val="24"/>
          <w:szCs w:val="24"/>
        </w:rPr>
        <w:t xml:space="preserve">greatly 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>influence the</w:t>
      </w:r>
      <w:r w:rsidR="00596EE6">
        <w:rPr>
          <w:rFonts w:ascii="Segoe UI" w:eastAsia="Times New Roman" w:hAnsi="Segoe UI" w:cs="Segoe UI"/>
          <w:color w:val="24292E"/>
          <w:sz w:val="24"/>
          <w:szCs w:val="24"/>
        </w:rPr>
        <w:t xml:space="preserve"> relative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performance of </w:t>
      </w:r>
      <w:r w:rsidR="00CA6DEA">
        <w:rPr>
          <w:rFonts w:ascii="Segoe UI" w:eastAsia="Times New Roman" w:hAnsi="Segoe UI" w:cs="Segoe UI"/>
          <w:color w:val="24292E"/>
          <w:sz w:val="24"/>
          <w:szCs w:val="24"/>
        </w:rPr>
        <w:t>different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algorithm</w:t>
      </w:r>
      <w:r w:rsidR="00596EE6">
        <w:rPr>
          <w:rFonts w:ascii="Segoe UI" w:eastAsia="Times New Roman" w:hAnsi="Segoe UI" w:cs="Segoe UI"/>
          <w:color w:val="24292E"/>
          <w:sz w:val="24"/>
          <w:szCs w:val="24"/>
        </w:rPr>
        <w:t>s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>.</w:t>
      </w:r>
      <w:r w:rsidR="00EF0053">
        <w:rPr>
          <w:rFonts w:ascii="Segoe UI" w:eastAsia="Times New Roman" w:hAnsi="Segoe UI" w:cs="Segoe UI"/>
          <w:color w:val="24292E"/>
          <w:sz w:val="24"/>
          <w:szCs w:val="24"/>
        </w:rPr>
        <w:t xml:space="preserve"> If that’s the case, I may need to take the data type into consideration.</w:t>
      </w:r>
    </w:p>
    <w:p w14:paraId="15BDE470" w14:textId="77777777" w:rsidR="00572AAC" w:rsidRPr="00AF6405" w:rsidRDefault="00572AAC" w:rsidP="00572AAC">
      <w:pPr>
        <w:rPr>
          <w:rFonts w:ascii="Segoe UI" w:eastAsia="Times New Roman" w:hAnsi="Segoe UI" w:cs="Segoe UI"/>
          <w:b/>
          <w:color w:val="24292E"/>
          <w:sz w:val="24"/>
          <w:szCs w:val="24"/>
        </w:rPr>
      </w:pPr>
      <w:r w:rsidRPr="00AF6405">
        <w:rPr>
          <w:rFonts w:ascii="Segoe UI" w:eastAsia="Times New Roman" w:hAnsi="Segoe UI" w:cs="Segoe UI"/>
          <w:b/>
          <w:color w:val="24292E"/>
          <w:sz w:val="24"/>
          <w:szCs w:val="24"/>
        </w:rPr>
        <w:t>Benchmark implementation of sorting algorithms:</w:t>
      </w:r>
    </w:p>
    <w:p w14:paraId="30F1606D" w14:textId="09BC1F3B" w:rsidR="00572AAC" w:rsidRPr="00AA47CD" w:rsidRDefault="00572AAC" w:rsidP="00572AAC">
      <w:pPr>
        <w:rPr>
          <w:rFonts w:ascii="Segoe UI" w:eastAsia="Times New Roman" w:hAnsi="Segoe UI" w:cs="Segoe UI"/>
          <w:color w:val="24292E"/>
          <w:sz w:val="24"/>
          <w:szCs w:val="24"/>
        </w:rPr>
      </w:pP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Implement the </w:t>
      </w:r>
      <w:r w:rsidR="0003495E" w:rsidRPr="00AA47CD">
        <w:rPr>
          <w:rFonts w:ascii="Segoe UI" w:eastAsia="Times New Roman" w:hAnsi="Segoe UI" w:cs="Segoe UI"/>
          <w:color w:val="24292E"/>
          <w:sz w:val="24"/>
          <w:szCs w:val="24"/>
        </w:rPr>
        <w:t>pseudo</w:t>
      </w:r>
      <w:r w:rsidR="0026581E">
        <w:rPr>
          <w:rFonts w:ascii="Segoe UI" w:eastAsia="Times New Roman" w:hAnsi="Segoe UI" w:cs="Segoe UI"/>
          <w:color w:val="24292E"/>
          <w:sz w:val="24"/>
          <w:szCs w:val="24"/>
        </w:rPr>
        <w:t>-</w:t>
      </w: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code provided by the </w:t>
      </w:r>
      <w:r w:rsidR="00852607">
        <w:rPr>
          <w:rFonts w:ascii="Segoe UI" w:eastAsia="Times New Roman" w:hAnsi="Segoe UI" w:cs="Segoe UI"/>
          <w:color w:val="24292E"/>
          <w:sz w:val="24"/>
          <w:szCs w:val="24"/>
        </w:rPr>
        <w:t xml:space="preserve">research </w:t>
      </w: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t>paper</w:t>
      </w:r>
      <w:r w:rsidR="00852607">
        <w:rPr>
          <w:rFonts w:ascii="Segoe UI" w:eastAsia="Times New Roman" w:hAnsi="Segoe UI" w:cs="Segoe UI"/>
          <w:color w:val="24292E"/>
          <w:sz w:val="24"/>
          <w:szCs w:val="24"/>
        </w:rPr>
        <w:t>s</w:t>
      </w:r>
      <w:r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in C.</w:t>
      </w:r>
    </w:p>
    <w:p w14:paraId="370CF0DE" w14:textId="77777777" w:rsidR="00572AAC" w:rsidRPr="00AF6405" w:rsidRDefault="00572AAC" w:rsidP="00572AAC">
      <w:pPr>
        <w:rPr>
          <w:rFonts w:ascii="Segoe UI" w:eastAsia="Times New Roman" w:hAnsi="Segoe UI" w:cs="Segoe UI"/>
          <w:b/>
          <w:color w:val="24292E"/>
          <w:sz w:val="24"/>
          <w:szCs w:val="24"/>
        </w:rPr>
      </w:pPr>
      <w:r w:rsidRPr="00AF6405">
        <w:rPr>
          <w:rFonts w:ascii="Segoe UI" w:eastAsia="Times New Roman" w:hAnsi="Segoe UI" w:cs="Segoe UI"/>
          <w:b/>
          <w:color w:val="24292E"/>
          <w:sz w:val="24"/>
          <w:szCs w:val="24"/>
        </w:rPr>
        <w:t>Industrial implementation of selected sorting algorithm:</w:t>
      </w:r>
    </w:p>
    <w:p w14:paraId="06814221" w14:textId="6DE8CAE0" w:rsidR="00572AAC" w:rsidRDefault="00E769D2" w:rsidP="00572AAC">
      <w:pPr>
        <w:rPr>
          <w:rFonts w:ascii="Segoe UI" w:eastAsia="Times New Roman" w:hAnsi="Segoe UI" w:cs="Segoe UI"/>
          <w:color w:val="24292E"/>
          <w:sz w:val="24"/>
          <w:szCs w:val="24"/>
        </w:rPr>
      </w:pPr>
      <w:r>
        <w:rPr>
          <w:rFonts w:ascii="Segoe UI" w:eastAsia="Times New Roman" w:hAnsi="Segoe UI" w:cs="Segoe UI"/>
          <w:color w:val="24292E"/>
          <w:sz w:val="24"/>
          <w:szCs w:val="24"/>
        </w:rPr>
        <w:t>The industrial version is basically an optimization b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>ase</w:t>
      </w:r>
      <w:r>
        <w:rPr>
          <w:rFonts w:ascii="Segoe UI" w:eastAsia="Times New Roman" w:hAnsi="Segoe UI" w:cs="Segoe UI"/>
          <w:color w:val="24292E"/>
          <w:sz w:val="24"/>
          <w:szCs w:val="24"/>
        </w:rPr>
        <w:t>d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on the benchmark implementation</w:t>
      </w:r>
      <w:r w:rsidR="00F5323F">
        <w:rPr>
          <w:rFonts w:ascii="Segoe UI" w:eastAsia="Times New Roman" w:hAnsi="Segoe UI" w:cs="Segoe UI"/>
          <w:color w:val="24292E"/>
          <w:sz w:val="24"/>
          <w:szCs w:val="24"/>
        </w:rPr>
        <w:t>.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I plan to </w:t>
      </w:r>
      <w:r w:rsidR="00F23021">
        <w:rPr>
          <w:rFonts w:ascii="Segoe UI" w:eastAsia="Times New Roman" w:hAnsi="Segoe UI" w:cs="Segoe UI"/>
          <w:color w:val="24292E"/>
          <w:sz w:val="24"/>
          <w:szCs w:val="24"/>
        </w:rPr>
        <w:t>use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optimizations like checking if input array is already sorted or apply</w:t>
      </w:r>
      <w:r w:rsidR="00255919">
        <w:rPr>
          <w:rFonts w:ascii="Segoe UI" w:eastAsia="Times New Roman" w:hAnsi="Segoe UI" w:cs="Segoe UI"/>
          <w:color w:val="24292E"/>
          <w:sz w:val="24"/>
          <w:szCs w:val="24"/>
        </w:rPr>
        <w:t>ing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 xml:space="preserve"> insertion sort </w:t>
      </w:r>
      <w:r w:rsidR="005C2DA4">
        <w:rPr>
          <w:rFonts w:ascii="Segoe UI" w:eastAsia="Times New Roman" w:hAnsi="Segoe UI" w:cs="Segoe UI"/>
          <w:color w:val="24292E"/>
          <w:sz w:val="24"/>
          <w:szCs w:val="24"/>
        </w:rPr>
        <w:t xml:space="preserve">directly </w:t>
      </w:r>
      <w:r w:rsidR="00572AAC" w:rsidRPr="00AA47CD">
        <w:rPr>
          <w:rFonts w:ascii="Segoe UI" w:eastAsia="Times New Roman" w:hAnsi="Segoe UI" w:cs="Segoe UI"/>
          <w:color w:val="24292E"/>
          <w:sz w:val="24"/>
          <w:szCs w:val="24"/>
        </w:rPr>
        <w:t>for short arrays to see if the performance can be improved.</w:t>
      </w:r>
      <w:r w:rsidR="00C4479B">
        <w:rPr>
          <w:rFonts w:ascii="Segoe UI" w:eastAsia="Times New Roman" w:hAnsi="Segoe UI" w:cs="Segoe UI"/>
          <w:color w:val="24292E"/>
          <w:sz w:val="24"/>
          <w:szCs w:val="24"/>
        </w:rPr>
        <w:t xml:space="preserve"> </w:t>
      </w:r>
      <w:r w:rsidR="0067621F">
        <w:rPr>
          <w:rFonts w:ascii="Segoe UI" w:eastAsia="Times New Roman" w:hAnsi="Segoe UI" w:cs="Segoe UI"/>
          <w:color w:val="24292E"/>
          <w:sz w:val="24"/>
          <w:szCs w:val="24"/>
        </w:rPr>
        <w:t xml:space="preserve">I </w:t>
      </w:r>
      <w:r w:rsidR="00A55E2A">
        <w:rPr>
          <w:rFonts w:ascii="Segoe UI" w:eastAsia="Times New Roman" w:hAnsi="Segoe UI" w:cs="Segoe UI"/>
          <w:color w:val="24292E"/>
          <w:sz w:val="24"/>
          <w:szCs w:val="24"/>
        </w:rPr>
        <w:t xml:space="preserve">am </w:t>
      </w:r>
      <w:r w:rsidR="0067621F">
        <w:rPr>
          <w:rFonts w:ascii="Segoe UI" w:eastAsia="Times New Roman" w:hAnsi="Segoe UI" w:cs="Segoe UI"/>
          <w:color w:val="24292E"/>
          <w:sz w:val="24"/>
          <w:szCs w:val="24"/>
        </w:rPr>
        <w:t>still looking for other common optimization methods.</w:t>
      </w:r>
    </w:p>
    <w:p w14:paraId="16BBE74B" w14:textId="78CD8353" w:rsidR="0053355A" w:rsidRDefault="00832F88" w:rsidP="00572AAC">
      <w:pPr>
        <w:rPr>
          <w:rFonts w:ascii="Segoe UI" w:eastAsia="Times New Roman" w:hAnsi="Segoe UI" w:cs="Segoe UI"/>
          <w:b/>
          <w:color w:val="24292E"/>
          <w:sz w:val="24"/>
          <w:szCs w:val="24"/>
        </w:rPr>
      </w:pPr>
      <w:r w:rsidRPr="005D6002">
        <w:rPr>
          <w:rFonts w:ascii="Segoe UI" w:eastAsia="Times New Roman" w:hAnsi="Segoe UI" w:cs="Segoe UI"/>
          <w:b/>
          <w:color w:val="24292E"/>
          <w:sz w:val="24"/>
          <w:szCs w:val="24"/>
        </w:rPr>
        <w:t xml:space="preserve">Test new </w:t>
      </w:r>
      <w:proofErr w:type="spellStart"/>
      <w:r w:rsidRPr="005D6002">
        <w:rPr>
          <w:rFonts w:ascii="Segoe UI" w:eastAsia="Times New Roman" w:hAnsi="Segoe UI" w:cs="Segoe UI"/>
          <w:b/>
          <w:color w:val="24292E"/>
          <w:sz w:val="24"/>
          <w:szCs w:val="24"/>
        </w:rPr>
        <w:t>qsort</w:t>
      </w:r>
      <w:proofErr w:type="spellEnd"/>
      <w:r w:rsidRPr="005D6002">
        <w:rPr>
          <w:rFonts w:ascii="Segoe UI" w:eastAsia="Times New Roman" w:hAnsi="Segoe UI" w:cs="Segoe UI"/>
          <w:b/>
          <w:color w:val="24292E"/>
          <w:sz w:val="24"/>
          <w:szCs w:val="24"/>
        </w:rPr>
        <w:t xml:space="preserve"> </w:t>
      </w:r>
      <w:r w:rsidR="005D6002">
        <w:rPr>
          <w:rFonts w:ascii="Segoe UI" w:eastAsia="Times New Roman" w:hAnsi="Segoe UI" w:cs="Segoe UI"/>
          <w:b/>
          <w:color w:val="24292E"/>
          <w:sz w:val="24"/>
          <w:szCs w:val="24"/>
        </w:rPr>
        <w:t>implementation</w:t>
      </w:r>
      <w:r w:rsidRPr="005D6002">
        <w:rPr>
          <w:rFonts w:ascii="Segoe UI" w:eastAsia="Times New Roman" w:hAnsi="Segoe UI" w:cs="Segoe UI"/>
          <w:b/>
          <w:color w:val="24292E"/>
          <w:sz w:val="24"/>
          <w:szCs w:val="24"/>
        </w:rPr>
        <w:t xml:space="preserve"> in production environment:</w:t>
      </w:r>
    </w:p>
    <w:p w14:paraId="7F33F225" w14:textId="37B12E51" w:rsidR="00E0230E" w:rsidRPr="00E41CA0" w:rsidRDefault="00E0230E" w:rsidP="00572AAC">
      <w:pPr>
        <w:rPr>
          <w:rFonts w:ascii="Segoe UI" w:eastAsia="Times New Roman" w:hAnsi="Segoe UI" w:cs="Segoe UI"/>
          <w:color w:val="24292E"/>
          <w:sz w:val="24"/>
          <w:szCs w:val="24"/>
        </w:rPr>
      </w:pPr>
      <w:r w:rsidRPr="00E41CA0">
        <w:rPr>
          <w:rFonts w:ascii="Segoe UI" w:eastAsia="Times New Roman" w:hAnsi="Segoe UI" w:cs="Segoe UI"/>
          <w:color w:val="24292E"/>
          <w:sz w:val="24"/>
          <w:szCs w:val="24"/>
        </w:rPr>
        <w:t xml:space="preserve">Currently, I am thinking about using SQL ‘sort’ operation to test my modules. </w:t>
      </w:r>
      <w:r w:rsidR="00B578C9" w:rsidRPr="00E41CA0">
        <w:rPr>
          <w:rFonts w:ascii="Segoe UI" w:eastAsia="Times New Roman" w:hAnsi="Segoe UI" w:cs="Segoe UI"/>
          <w:color w:val="24292E"/>
          <w:sz w:val="24"/>
          <w:szCs w:val="24"/>
        </w:rPr>
        <w:t xml:space="preserve">However, </w:t>
      </w:r>
      <w:r w:rsidR="003D0AEE" w:rsidRPr="00E41CA0">
        <w:rPr>
          <w:rFonts w:ascii="Segoe UI" w:eastAsia="Times New Roman" w:hAnsi="Segoe UI" w:cs="Segoe UI"/>
          <w:color w:val="24292E"/>
          <w:sz w:val="24"/>
          <w:szCs w:val="24"/>
        </w:rPr>
        <w:t xml:space="preserve">since disk operation is much expensive than in-memory sorting, I am not sure if we can observe a significant difference in this way. </w:t>
      </w:r>
      <w:r w:rsidR="00E57070" w:rsidRPr="00E41CA0">
        <w:rPr>
          <w:rFonts w:ascii="Segoe UI" w:eastAsia="Times New Roman" w:hAnsi="Segoe UI" w:cs="Segoe UI"/>
          <w:color w:val="24292E"/>
          <w:sz w:val="24"/>
          <w:szCs w:val="24"/>
        </w:rPr>
        <w:t>I am still looking for better approaches.</w:t>
      </w:r>
    </w:p>
    <w:p w14:paraId="65320511" w14:textId="77777777" w:rsidR="00572AAC" w:rsidRPr="00572AAC" w:rsidRDefault="00572AAC" w:rsidP="00572AA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4292E"/>
          <w:sz w:val="24"/>
          <w:szCs w:val="24"/>
        </w:rPr>
      </w:pPr>
    </w:p>
    <w:p w14:paraId="6A4372D4" w14:textId="77777777" w:rsidR="00C16574" w:rsidRPr="00C16574" w:rsidRDefault="00C16574" w:rsidP="004D79E4">
      <w:pPr>
        <w:pStyle w:val="1"/>
        <w:numPr>
          <w:ilvl w:val="0"/>
          <w:numId w:val="0"/>
        </w:numPr>
        <w:ind w:left="360" w:hanging="360"/>
        <w:rPr>
          <w:rFonts w:ascii="Segoe UI" w:eastAsia="Times New Roman" w:hAnsi="Segoe UI" w:cs="Segoe UI"/>
          <w:b/>
          <w:bCs/>
          <w:color w:val="24292E"/>
          <w:sz w:val="36"/>
          <w:szCs w:val="36"/>
          <w:lang w:val="en-CA" w:eastAsia="zh-CN"/>
        </w:rPr>
      </w:pPr>
    </w:p>
    <w:p w14:paraId="69560536" w14:textId="77777777" w:rsidR="004D79E4" w:rsidRPr="00073EF3" w:rsidRDefault="004D79E4" w:rsidP="00073EF3">
      <w:pPr>
        <w:rPr>
          <w:rFonts w:eastAsia="Times New Roman" w:cstheme="minorHAnsi"/>
          <w:b/>
          <w:bCs/>
          <w:color w:val="24292E"/>
          <w:sz w:val="24"/>
          <w:szCs w:val="24"/>
        </w:rPr>
      </w:pPr>
    </w:p>
    <w:p w14:paraId="0BAB8BBB" w14:textId="77777777" w:rsidR="00073EF3" w:rsidRDefault="00073EF3"/>
    <w:sectPr w:rsidR="00073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93D"/>
    <w:multiLevelType w:val="multilevel"/>
    <w:tmpl w:val="0B8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E1747"/>
    <w:multiLevelType w:val="multilevel"/>
    <w:tmpl w:val="30C69B28"/>
    <w:lvl w:ilvl="0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B2804"/>
    <w:multiLevelType w:val="hybridMultilevel"/>
    <w:tmpl w:val="A22A9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6CA8"/>
    <w:multiLevelType w:val="hybridMultilevel"/>
    <w:tmpl w:val="341EE1BC"/>
    <w:lvl w:ilvl="0" w:tplc="4B06B7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E0D7A"/>
    <w:multiLevelType w:val="multilevel"/>
    <w:tmpl w:val="83B2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968FF"/>
    <w:multiLevelType w:val="hybridMultilevel"/>
    <w:tmpl w:val="C0921FEA"/>
    <w:lvl w:ilvl="0" w:tplc="64407A7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82A01"/>
    <w:multiLevelType w:val="hybridMultilevel"/>
    <w:tmpl w:val="8A3CBE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AE"/>
    <w:rsid w:val="00001A4B"/>
    <w:rsid w:val="00012C69"/>
    <w:rsid w:val="00026C1F"/>
    <w:rsid w:val="00031AD8"/>
    <w:rsid w:val="0003495E"/>
    <w:rsid w:val="00046159"/>
    <w:rsid w:val="0006554F"/>
    <w:rsid w:val="00073EF3"/>
    <w:rsid w:val="000A2EC6"/>
    <w:rsid w:val="000D6CD2"/>
    <w:rsid w:val="000F5515"/>
    <w:rsid w:val="00100CF6"/>
    <w:rsid w:val="00114278"/>
    <w:rsid w:val="00135AA8"/>
    <w:rsid w:val="00146D52"/>
    <w:rsid w:val="00165EC6"/>
    <w:rsid w:val="00171425"/>
    <w:rsid w:val="001F4727"/>
    <w:rsid w:val="00202249"/>
    <w:rsid w:val="00236C39"/>
    <w:rsid w:val="00255919"/>
    <w:rsid w:val="0026581E"/>
    <w:rsid w:val="0028642B"/>
    <w:rsid w:val="002C18DB"/>
    <w:rsid w:val="00305420"/>
    <w:rsid w:val="00313FBB"/>
    <w:rsid w:val="00317C62"/>
    <w:rsid w:val="0032184E"/>
    <w:rsid w:val="00334B21"/>
    <w:rsid w:val="00335203"/>
    <w:rsid w:val="003D02B3"/>
    <w:rsid w:val="003D0AEE"/>
    <w:rsid w:val="004050F8"/>
    <w:rsid w:val="00417893"/>
    <w:rsid w:val="00422FCD"/>
    <w:rsid w:val="00450910"/>
    <w:rsid w:val="00467D6A"/>
    <w:rsid w:val="004A0D93"/>
    <w:rsid w:val="004B0FDC"/>
    <w:rsid w:val="004D79E4"/>
    <w:rsid w:val="00503A54"/>
    <w:rsid w:val="0052619D"/>
    <w:rsid w:val="0053355A"/>
    <w:rsid w:val="00547FE8"/>
    <w:rsid w:val="00561A46"/>
    <w:rsid w:val="00572AAC"/>
    <w:rsid w:val="005953E0"/>
    <w:rsid w:val="00596EE6"/>
    <w:rsid w:val="005B2AB2"/>
    <w:rsid w:val="005C2DA4"/>
    <w:rsid w:val="005D09D7"/>
    <w:rsid w:val="005D6002"/>
    <w:rsid w:val="005E4446"/>
    <w:rsid w:val="005F535B"/>
    <w:rsid w:val="0062027E"/>
    <w:rsid w:val="0065374C"/>
    <w:rsid w:val="0067621F"/>
    <w:rsid w:val="0069121A"/>
    <w:rsid w:val="006A66FA"/>
    <w:rsid w:val="006B6617"/>
    <w:rsid w:val="006C4203"/>
    <w:rsid w:val="006F705E"/>
    <w:rsid w:val="007529BC"/>
    <w:rsid w:val="00791846"/>
    <w:rsid w:val="00805030"/>
    <w:rsid w:val="00810DDD"/>
    <w:rsid w:val="00832F88"/>
    <w:rsid w:val="00852607"/>
    <w:rsid w:val="008E2CEE"/>
    <w:rsid w:val="008F7EB5"/>
    <w:rsid w:val="00950263"/>
    <w:rsid w:val="009711D1"/>
    <w:rsid w:val="009C7CEC"/>
    <w:rsid w:val="00A24031"/>
    <w:rsid w:val="00A50158"/>
    <w:rsid w:val="00A5096A"/>
    <w:rsid w:val="00A55E2A"/>
    <w:rsid w:val="00A87FA3"/>
    <w:rsid w:val="00AA2450"/>
    <w:rsid w:val="00AC38AE"/>
    <w:rsid w:val="00AD1525"/>
    <w:rsid w:val="00B578C9"/>
    <w:rsid w:val="00BB089D"/>
    <w:rsid w:val="00BB525C"/>
    <w:rsid w:val="00BC5787"/>
    <w:rsid w:val="00BC7E3E"/>
    <w:rsid w:val="00BF39C8"/>
    <w:rsid w:val="00C150E5"/>
    <w:rsid w:val="00C16574"/>
    <w:rsid w:val="00C21BC6"/>
    <w:rsid w:val="00C36596"/>
    <w:rsid w:val="00C4479B"/>
    <w:rsid w:val="00C6380B"/>
    <w:rsid w:val="00C9375C"/>
    <w:rsid w:val="00CA6DEA"/>
    <w:rsid w:val="00CD1BDD"/>
    <w:rsid w:val="00CD710A"/>
    <w:rsid w:val="00D0142A"/>
    <w:rsid w:val="00D16073"/>
    <w:rsid w:val="00D63CDE"/>
    <w:rsid w:val="00D91F2D"/>
    <w:rsid w:val="00DC0A18"/>
    <w:rsid w:val="00E0230E"/>
    <w:rsid w:val="00E05B9C"/>
    <w:rsid w:val="00E27DFE"/>
    <w:rsid w:val="00E41CA0"/>
    <w:rsid w:val="00E47938"/>
    <w:rsid w:val="00E57070"/>
    <w:rsid w:val="00E730A1"/>
    <w:rsid w:val="00E769D2"/>
    <w:rsid w:val="00E91F69"/>
    <w:rsid w:val="00E95FE3"/>
    <w:rsid w:val="00EA24AB"/>
    <w:rsid w:val="00ED20F4"/>
    <w:rsid w:val="00EE046A"/>
    <w:rsid w:val="00EE30BA"/>
    <w:rsid w:val="00EF0053"/>
    <w:rsid w:val="00F14224"/>
    <w:rsid w:val="00F2101F"/>
    <w:rsid w:val="00F23021"/>
    <w:rsid w:val="00F44E51"/>
    <w:rsid w:val="00F5323F"/>
    <w:rsid w:val="00FC342C"/>
    <w:rsid w:val="00FE5DD2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2DD0"/>
  <w15:chartTrackingRefBased/>
  <w15:docId w15:val="{87C91A93-75E5-44D0-81A7-757899B1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A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6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1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1A46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61A46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561A46"/>
  </w:style>
  <w:style w:type="paragraph" w:styleId="ListParagraph">
    <w:name w:val="List Paragraph"/>
    <w:basedOn w:val="Normal"/>
    <w:uiPriority w:val="34"/>
    <w:qFormat/>
    <w:rsid w:val="00810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91F69"/>
    <w:rPr>
      <w:color w:val="0563C1" w:themeColor="hyperlink"/>
      <w:u w:val="single"/>
    </w:rPr>
  </w:style>
  <w:style w:type="paragraph" w:customStyle="1" w:styleId="1">
    <w:name w:val="列出段落1"/>
    <w:basedOn w:val="Normal"/>
    <w:uiPriority w:val="34"/>
    <w:qFormat/>
    <w:rsid w:val="00E91F69"/>
    <w:pPr>
      <w:numPr>
        <w:numId w:val="5"/>
      </w:numPr>
      <w:tabs>
        <w:tab w:val="right" w:pos="9360"/>
      </w:tabs>
      <w:spacing w:before="120" w:after="120" w:line="240" w:lineRule="auto"/>
    </w:pPr>
    <w:rPr>
      <w:rFonts w:ascii="Georgia" w:eastAsiaTheme="minorHAnsi" w:hAnsi="Georgia"/>
      <w:lang w:val="en-US" w:eastAsia="en-US"/>
    </w:rPr>
  </w:style>
  <w:style w:type="character" w:customStyle="1" w:styleId="NormalBold">
    <w:name w:val="Normal Bold"/>
    <w:uiPriority w:val="1"/>
    <w:qFormat/>
    <w:rsid w:val="00E91F69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9121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F5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micpc-pacnw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DS-DBAwesomeGroup/MiniSQL/" TargetMode="External"/><Relationship Id="rId5" Type="http://schemas.openxmlformats.org/officeDocument/2006/relationships/hyperlink" Target="https://wiki.postgresql.org/wiki/GSoC_2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杨可凡</dc:creator>
  <cp:keywords/>
  <dc:description/>
  <cp:lastModifiedBy>杨可凡</cp:lastModifiedBy>
  <cp:revision>52</cp:revision>
  <dcterms:created xsi:type="dcterms:W3CDTF">2018-03-17T20:21:00Z</dcterms:created>
  <dcterms:modified xsi:type="dcterms:W3CDTF">2018-03-18T00:31:00Z</dcterms:modified>
</cp:coreProperties>
</file>